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2060"/>
  <w:body>
    <w:p w14:paraId="36065E51" w14:textId="6272196B" w:rsidR="0072789C" w:rsidRPr="00E64EF1" w:rsidRDefault="0072789C">
      <w:pPr>
        <w:rPr>
          <w:sz w:val="24"/>
          <w:szCs w:val="24"/>
          <w:u w:val="single"/>
        </w:rPr>
      </w:pPr>
      <w:r w:rsidRPr="00E64EF1">
        <w:rPr>
          <w:sz w:val="24"/>
          <w:szCs w:val="24"/>
          <w:u w:val="single"/>
        </w:rPr>
        <w:t>FOR IMMEDIATE RELEASE</w:t>
      </w:r>
    </w:p>
    <w:p w14:paraId="257A2850" w14:textId="77777777" w:rsidR="00E64EF1" w:rsidRDefault="00E64EF1" w:rsidP="00E64EF1">
      <w:pPr>
        <w:spacing w:line="240" w:lineRule="auto"/>
        <w:ind w:left="5760" w:firstLine="720"/>
        <w:contextualSpacing/>
        <w:rPr>
          <w:sz w:val="24"/>
          <w:szCs w:val="24"/>
        </w:rPr>
      </w:pPr>
      <w:r>
        <w:rPr>
          <w:sz w:val="24"/>
          <w:szCs w:val="24"/>
        </w:rPr>
        <w:t xml:space="preserve">CONTACT: MEDIA RELATIONS  </w:t>
      </w:r>
    </w:p>
    <w:p w14:paraId="68752101" w14:textId="727B3FF9" w:rsidR="0072789C" w:rsidRDefault="00000000" w:rsidP="00E64EF1">
      <w:pPr>
        <w:spacing w:line="240" w:lineRule="auto"/>
        <w:ind w:left="6480" w:firstLine="720"/>
        <w:contextualSpacing/>
        <w:rPr>
          <w:sz w:val="24"/>
          <w:szCs w:val="24"/>
        </w:rPr>
      </w:pPr>
      <w:hyperlink r:id="rId6" w:history="1">
        <w:r w:rsidR="00E64EF1" w:rsidRPr="00BF2414">
          <w:rPr>
            <w:rStyle w:val="Hyperlink"/>
            <w:color w:val="FFFFFF" w:themeColor="background1"/>
            <w:sz w:val="24"/>
            <w:szCs w:val="24"/>
          </w:rPr>
          <w:t>info@gonldt.org</w:t>
        </w:r>
      </w:hyperlink>
      <w:r w:rsidR="00E64EF1">
        <w:rPr>
          <w:sz w:val="24"/>
          <w:szCs w:val="24"/>
        </w:rPr>
        <w:t xml:space="preserve">  or</w:t>
      </w:r>
      <w:r w:rsidR="00E64EF1">
        <w:rPr>
          <w:sz w:val="24"/>
          <w:szCs w:val="24"/>
        </w:rPr>
        <w:tab/>
      </w:r>
      <w:r w:rsidR="00E64EF1">
        <w:rPr>
          <w:sz w:val="24"/>
          <w:szCs w:val="24"/>
        </w:rPr>
        <w:tab/>
        <w:t xml:space="preserve"> (505) 836-2810</w:t>
      </w:r>
    </w:p>
    <w:p w14:paraId="5038961F" w14:textId="77777777" w:rsidR="00E64EF1" w:rsidRDefault="00E64EF1" w:rsidP="00E64EF1">
      <w:pPr>
        <w:spacing w:line="240" w:lineRule="auto"/>
        <w:ind w:left="6480" w:firstLine="720"/>
        <w:contextualSpacing/>
        <w:rPr>
          <w:sz w:val="24"/>
          <w:szCs w:val="24"/>
        </w:rPr>
      </w:pPr>
    </w:p>
    <w:p w14:paraId="1D903D03" w14:textId="0987651D" w:rsidR="00E64EF1" w:rsidRPr="00E64EF1" w:rsidRDefault="00E64EF1" w:rsidP="00E64EF1">
      <w:pPr>
        <w:rPr>
          <w:b/>
          <w:bCs/>
          <w:sz w:val="28"/>
          <w:szCs w:val="28"/>
        </w:rPr>
      </w:pPr>
      <w:r w:rsidRPr="00E64EF1">
        <w:rPr>
          <w:b/>
          <w:bCs/>
          <w:sz w:val="28"/>
          <w:szCs w:val="28"/>
        </w:rPr>
        <w:t>Announcing the 2024 Gathering of Nations Powwow &amp; Event Poster Release</w:t>
      </w:r>
    </w:p>
    <w:p w14:paraId="64CC265B" w14:textId="300E1481" w:rsidR="00E64EF1" w:rsidRPr="00C06829" w:rsidRDefault="00E64EF1" w:rsidP="00E64EF1">
      <w:pPr>
        <w:spacing w:line="240" w:lineRule="auto"/>
        <w:contextualSpacing/>
        <w:jc w:val="center"/>
        <w:rPr>
          <w:b/>
          <w:bCs/>
          <w:sz w:val="24"/>
          <w:szCs w:val="24"/>
        </w:rPr>
      </w:pPr>
      <w:r w:rsidRPr="00C06829">
        <w:rPr>
          <w:b/>
          <w:bCs/>
          <w:sz w:val="24"/>
          <w:szCs w:val="24"/>
        </w:rPr>
        <w:t xml:space="preserve">“Striving to be a positive cultural and spiritual experience </w:t>
      </w:r>
      <w:r w:rsidR="00C06829">
        <w:rPr>
          <w:b/>
          <w:bCs/>
          <w:sz w:val="24"/>
          <w:szCs w:val="24"/>
        </w:rPr>
        <w:t>celebrating Inter-tribal Native American traditions.</w:t>
      </w:r>
      <w:r w:rsidRPr="00C06829">
        <w:rPr>
          <w:b/>
          <w:bCs/>
          <w:sz w:val="24"/>
          <w:szCs w:val="24"/>
        </w:rPr>
        <w:t xml:space="preserve"> </w:t>
      </w:r>
      <w:r w:rsidR="00C06829">
        <w:rPr>
          <w:b/>
          <w:bCs/>
          <w:sz w:val="24"/>
          <w:szCs w:val="24"/>
        </w:rPr>
        <w:t>T</w:t>
      </w:r>
      <w:r w:rsidRPr="00C06829">
        <w:rPr>
          <w:b/>
          <w:bCs/>
          <w:sz w:val="24"/>
          <w:szCs w:val="24"/>
        </w:rPr>
        <w:t>he Gathering of Nations offers this</w:t>
      </w:r>
      <w:r w:rsidR="00C06829">
        <w:rPr>
          <w:b/>
          <w:bCs/>
          <w:sz w:val="24"/>
          <w:szCs w:val="24"/>
        </w:rPr>
        <w:t xml:space="preserve"> majestic, </w:t>
      </w:r>
      <w:r w:rsidRPr="00C06829">
        <w:rPr>
          <w:b/>
          <w:bCs/>
          <w:sz w:val="24"/>
          <w:szCs w:val="24"/>
        </w:rPr>
        <w:t xml:space="preserve">one-of-kind </w:t>
      </w:r>
      <w:r w:rsidR="00C06829">
        <w:rPr>
          <w:b/>
          <w:bCs/>
          <w:sz w:val="24"/>
          <w:szCs w:val="24"/>
        </w:rPr>
        <w:t>festival</w:t>
      </w:r>
      <w:r w:rsidRPr="00C06829">
        <w:rPr>
          <w:b/>
          <w:bCs/>
          <w:sz w:val="24"/>
          <w:szCs w:val="24"/>
        </w:rPr>
        <w:t xml:space="preserve"> to everyone. Moment to moment, this event will touch your soul.”</w:t>
      </w:r>
    </w:p>
    <w:p w14:paraId="5D357D69" w14:textId="77777777" w:rsidR="00E64EF1" w:rsidRDefault="00E64EF1" w:rsidP="00E64EF1">
      <w:pPr>
        <w:spacing w:line="240" w:lineRule="auto"/>
        <w:contextualSpacing/>
        <w:jc w:val="center"/>
        <w:rPr>
          <w:sz w:val="24"/>
          <w:szCs w:val="24"/>
        </w:rPr>
      </w:pPr>
    </w:p>
    <w:p w14:paraId="7B9F9616" w14:textId="350B475C" w:rsidR="002A5942" w:rsidRDefault="004D4F60">
      <w:pPr>
        <w:rPr>
          <w:sz w:val="24"/>
          <w:szCs w:val="24"/>
        </w:rPr>
      </w:pPr>
      <w:r>
        <w:rPr>
          <w:sz w:val="24"/>
          <w:szCs w:val="24"/>
        </w:rPr>
        <w:t>Albuquerque, NM – Saturday, September 9, 2023</w:t>
      </w:r>
      <w:r w:rsidR="00E64EF1">
        <w:rPr>
          <w:sz w:val="24"/>
          <w:szCs w:val="24"/>
        </w:rPr>
        <w:t xml:space="preserve"> – Today </w:t>
      </w:r>
      <w:r>
        <w:rPr>
          <w:sz w:val="24"/>
          <w:szCs w:val="24"/>
        </w:rPr>
        <w:t>officially begins the promotional campaign for the 2024 (41</w:t>
      </w:r>
      <w:r w:rsidRPr="004D4F60">
        <w:rPr>
          <w:sz w:val="24"/>
          <w:szCs w:val="24"/>
          <w:vertAlign w:val="superscript"/>
        </w:rPr>
        <w:t>st</w:t>
      </w:r>
      <w:r>
        <w:rPr>
          <w:sz w:val="24"/>
          <w:szCs w:val="24"/>
        </w:rPr>
        <w:t>) Gathering of Nations Pow Wow.  This kick off is highlighted with the release of the official 2024 Gathering of Nations Pow Wow Poster and this legendary event once again in Albuquerque, NM at Expo New Mexico &amp; Tingley Coliseum.</w:t>
      </w:r>
      <w:r w:rsidR="002A5942">
        <w:rPr>
          <w:sz w:val="24"/>
          <w:szCs w:val="24"/>
        </w:rPr>
        <w:t xml:space="preserve">  </w:t>
      </w:r>
      <w:r>
        <w:rPr>
          <w:sz w:val="24"/>
          <w:szCs w:val="24"/>
        </w:rPr>
        <w:t xml:space="preserve">The new poster outlines the various events, times, and locations of the events and information regarding </w:t>
      </w:r>
      <w:r w:rsidR="002A5942">
        <w:rPr>
          <w:sz w:val="24"/>
          <w:szCs w:val="24"/>
        </w:rPr>
        <w:t xml:space="preserve">features, </w:t>
      </w:r>
      <w:r>
        <w:rPr>
          <w:sz w:val="24"/>
          <w:szCs w:val="24"/>
        </w:rPr>
        <w:t xml:space="preserve">accommodations and camping at the Event.  </w:t>
      </w:r>
    </w:p>
    <w:p w14:paraId="10B854F6" w14:textId="1071DFB3" w:rsidR="00791D6C" w:rsidRDefault="004D4F60">
      <w:pPr>
        <w:rPr>
          <w:sz w:val="24"/>
          <w:szCs w:val="24"/>
        </w:rPr>
      </w:pPr>
      <w:r>
        <w:rPr>
          <w:sz w:val="24"/>
          <w:szCs w:val="24"/>
        </w:rPr>
        <w:t>The 41</w:t>
      </w:r>
      <w:r w:rsidRPr="004D4F60">
        <w:rPr>
          <w:sz w:val="24"/>
          <w:szCs w:val="24"/>
          <w:vertAlign w:val="superscript"/>
        </w:rPr>
        <w:t>st</w:t>
      </w:r>
      <w:r>
        <w:rPr>
          <w:sz w:val="24"/>
          <w:szCs w:val="24"/>
        </w:rPr>
        <w:t xml:space="preserve"> Annual Gathering of Nations Pow Wow, will begin on Thursday, April 25, 2024, with the Miss Indian World Traditional Presentations at the Albuquerque Convention Center – Kiva Auditorium.  Tickets for this event are $</w:t>
      </w:r>
      <w:r w:rsidR="002A5942">
        <w:rPr>
          <w:sz w:val="24"/>
          <w:szCs w:val="24"/>
        </w:rPr>
        <w:t xml:space="preserve">15.  </w:t>
      </w:r>
      <w:r>
        <w:rPr>
          <w:sz w:val="24"/>
          <w:szCs w:val="24"/>
        </w:rPr>
        <w:t xml:space="preserve"> </w:t>
      </w:r>
    </w:p>
    <w:p w14:paraId="498DBDD8" w14:textId="08EAFEFD" w:rsidR="002A5942" w:rsidRDefault="002A5942">
      <w:pPr>
        <w:rPr>
          <w:sz w:val="24"/>
          <w:szCs w:val="24"/>
        </w:rPr>
      </w:pPr>
      <w:r>
        <w:rPr>
          <w:sz w:val="24"/>
          <w:szCs w:val="24"/>
        </w:rPr>
        <w:t xml:space="preserve">The Gathering of Nations Pow Wow is Friday &amp; Saturday, April 26 &amp; 27, 2024, on the “Powwow Grounds” at Expo New Mexico/Tingley Coliseum in Albuquerque, NM.  The Gathering of Nations Pow Wow is open to everyone and encourages </w:t>
      </w:r>
      <w:r w:rsidR="00C06829">
        <w:rPr>
          <w:sz w:val="24"/>
          <w:szCs w:val="24"/>
        </w:rPr>
        <w:t>all</w:t>
      </w:r>
      <w:r>
        <w:rPr>
          <w:sz w:val="24"/>
          <w:szCs w:val="24"/>
        </w:rPr>
        <w:t xml:space="preserve"> to experience the sights, sounds and immersion of cultural </w:t>
      </w:r>
      <w:r w:rsidR="00C06829">
        <w:rPr>
          <w:sz w:val="24"/>
          <w:szCs w:val="24"/>
        </w:rPr>
        <w:t>through</w:t>
      </w:r>
      <w:r>
        <w:rPr>
          <w:sz w:val="24"/>
          <w:szCs w:val="24"/>
        </w:rPr>
        <w:t xml:space="preserve"> traditional &amp; contemporary Native American song, dance, music, art &amp; food. The event is family-friendly, </w:t>
      </w:r>
      <w:r w:rsidR="00351509">
        <w:rPr>
          <w:sz w:val="24"/>
          <w:szCs w:val="24"/>
        </w:rPr>
        <w:t xml:space="preserve">also </w:t>
      </w:r>
      <w:r>
        <w:rPr>
          <w:sz w:val="24"/>
          <w:szCs w:val="24"/>
        </w:rPr>
        <w:t>featur</w:t>
      </w:r>
      <w:r w:rsidR="00351509">
        <w:rPr>
          <w:sz w:val="24"/>
          <w:szCs w:val="24"/>
        </w:rPr>
        <w:t>es</w:t>
      </w:r>
      <w:r>
        <w:rPr>
          <w:sz w:val="24"/>
          <w:szCs w:val="24"/>
        </w:rPr>
        <w:t xml:space="preserve"> the enchanting and reverent Teepee Village, the largest </w:t>
      </w:r>
      <w:r w:rsidR="001C329F">
        <w:rPr>
          <w:sz w:val="24"/>
          <w:szCs w:val="24"/>
        </w:rPr>
        <w:t xml:space="preserve">wooden </w:t>
      </w:r>
      <w:r>
        <w:rPr>
          <w:sz w:val="24"/>
          <w:szCs w:val="24"/>
        </w:rPr>
        <w:t>Teepee structure, Native American Horse &amp; Rider Regalia Parade on Main Street, the Indoor Indian Traders’ Market</w:t>
      </w:r>
      <w:r w:rsidR="001C329F">
        <w:rPr>
          <w:sz w:val="24"/>
          <w:szCs w:val="24"/>
        </w:rPr>
        <w:t>, with over 300 crafter and artisan vendor booth, and the various local, national, and International musical bands/performers on Stage 49. Tickets for the Gathering of Nations Pow Wow start at $25 for an all-day admission.</w:t>
      </w:r>
    </w:p>
    <w:p w14:paraId="25EE9F52" w14:textId="07D32484" w:rsidR="001C329F" w:rsidRDefault="001C329F">
      <w:pPr>
        <w:rPr>
          <w:sz w:val="24"/>
          <w:szCs w:val="24"/>
        </w:rPr>
      </w:pPr>
      <w:r>
        <w:rPr>
          <w:sz w:val="24"/>
          <w:szCs w:val="24"/>
        </w:rPr>
        <w:t xml:space="preserve">Considered the most prominent Native American event in North America, the Gathering of Nations Pow Wow will host tens of thousands of people and bring together over 700 tribes from the US, </w:t>
      </w:r>
      <w:r w:rsidR="00E64EF1">
        <w:rPr>
          <w:sz w:val="24"/>
          <w:szCs w:val="24"/>
        </w:rPr>
        <w:t>Canada,</w:t>
      </w:r>
      <w:r>
        <w:rPr>
          <w:sz w:val="24"/>
          <w:szCs w:val="24"/>
        </w:rPr>
        <w:t xml:space="preserve"> and Indigenous people from around the World.  This three-day event will include more than 3000 traditional Native American singers/drum groups and dancers </w:t>
      </w:r>
      <w:r>
        <w:rPr>
          <w:sz w:val="24"/>
          <w:szCs w:val="24"/>
        </w:rPr>
        <w:lastRenderedPageBreak/>
        <w:t xml:space="preserve">competing for prizes. The Native Food Court will offer a large variety of food selections ranging from Southwestern-style cuisine, traditional Native American fare, including the </w:t>
      </w:r>
      <w:r w:rsidR="00B81DCE">
        <w:rPr>
          <w:sz w:val="24"/>
          <w:szCs w:val="24"/>
        </w:rPr>
        <w:t>favorite Frybread and Indian Tacos.  This year the Gathering of Nations will expand the food court to include local food trucks and food vendors offering healthy food options.  Must see and amazing photo opportunities at the Gathering of Nations Powwow are the Traditional Horse &amp; Rider Regalia Parade, celebration the pride and heritage of the horse culture among many tribes, the Crowning of Miss Indian World</w:t>
      </w:r>
      <w:r w:rsidR="00E64EF1">
        <w:rPr>
          <w:sz w:val="24"/>
          <w:szCs w:val="24"/>
        </w:rPr>
        <w:t xml:space="preserve"> (Saturday, April 27 in the evening)</w:t>
      </w:r>
      <w:r w:rsidR="00B81DCE">
        <w:rPr>
          <w:sz w:val="24"/>
          <w:szCs w:val="24"/>
        </w:rPr>
        <w:t xml:space="preserve">, and of course the main events of the </w:t>
      </w:r>
      <w:r w:rsidR="00351509">
        <w:rPr>
          <w:sz w:val="24"/>
          <w:szCs w:val="24"/>
        </w:rPr>
        <w:t xml:space="preserve">traditional </w:t>
      </w:r>
      <w:r w:rsidR="00B81DCE">
        <w:rPr>
          <w:sz w:val="24"/>
          <w:szCs w:val="24"/>
        </w:rPr>
        <w:t>dancing and singing inside Tingley Coliseum.</w:t>
      </w:r>
    </w:p>
    <w:p w14:paraId="762F3172" w14:textId="02894431" w:rsidR="00B81DCE" w:rsidRDefault="00B81DCE">
      <w:pPr>
        <w:rPr>
          <w:sz w:val="24"/>
          <w:szCs w:val="24"/>
        </w:rPr>
      </w:pPr>
      <w:r>
        <w:rPr>
          <w:sz w:val="24"/>
          <w:szCs w:val="24"/>
        </w:rPr>
        <w:t xml:space="preserve">This past April 2023, the Gathering of Nations celebrated an attendance record of over 105,000 attendees and over 4 </w:t>
      </w:r>
      <w:r w:rsidR="006338CE">
        <w:rPr>
          <w:sz w:val="24"/>
          <w:szCs w:val="24"/>
        </w:rPr>
        <w:t>million</w:t>
      </w:r>
      <w:r>
        <w:rPr>
          <w:sz w:val="24"/>
          <w:szCs w:val="24"/>
        </w:rPr>
        <w:t xml:space="preserve"> people watching the </w:t>
      </w:r>
      <w:r w:rsidR="0072789C">
        <w:rPr>
          <w:sz w:val="24"/>
          <w:szCs w:val="24"/>
        </w:rPr>
        <w:t>live stream</w:t>
      </w:r>
      <w:r>
        <w:rPr>
          <w:sz w:val="24"/>
          <w:szCs w:val="24"/>
        </w:rPr>
        <w:t xml:space="preserve"> from around the </w:t>
      </w:r>
      <w:r w:rsidR="00A4705E">
        <w:rPr>
          <w:sz w:val="24"/>
          <w:szCs w:val="24"/>
        </w:rPr>
        <w:t>world:</w:t>
      </w:r>
      <w:r>
        <w:rPr>
          <w:sz w:val="24"/>
          <w:szCs w:val="24"/>
        </w:rPr>
        <w:t xml:space="preserve"> once again bringing people together at North America’s Biggest Powwow.</w:t>
      </w:r>
    </w:p>
    <w:p w14:paraId="21583583" w14:textId="6548766A" w:rsidR="006338CE" w:rsidRDefault="00B81DCE">
      <w:pPr>
        <w:rPr>
          <w:sz w:val="24"/>
          <w:szCs w:val="24"/>
        </w:rPr>
      </w:pPr>
      <w:r>
        <w:rPr>
          <w:sz w:val="24"/>
          <w:szCs w:val="24"/>
        </w:rPr>
        <w:t>A highlight of the Gathering of Nations is the Crowning of Miss Indian World.  Native American women between 18-25 years</w:t>
      </w:r>
      <w:r w:rsidR="00351509">
        <w:rPr>
          <w:sz w:val="24"/>
          <w:szCs w:val="24"/>
        </w:rPr>
        <w:t>-</w:t>
      </w:r>
      <w:r>
        <w:rPr>
          <w:sz w:val="24"/>
          <w:szCs w:val="24"/>
        </w:rPr>
        <w:t>old</w:t>
      </w:r>
      <w:r w:rsidR="006338CE">
        <w:rPr>
          <w:sz w:val="24"/>
          <w:szCs w:val="24"/>
        </w:rPr>
        <w:t xml:space="preserve"> </w:t>
      </w:r>
      <w:r w:rsidR="00351509">
        <w:rPr>
          <w:sz w:val="24"/>
          <w:szCs w:val="24"/>
        </w:rPr>
        <w:t>vie</w:t>
      </w:r>
      <w:r w:rsidR="006338CE">
        <w:rPr>
          <w:sz w:val="24"/>
          <w:szCs w:val="24"/>
        </w:rPr>
        <w:t xml:space="preserve"> for the Title of Miss Indian World,</w:t>
      </w:r>
      <w:r>
        <w:rPr>
          <w:sz w:val="24"/>
          <w:szCs w:val="24"/>
        </w:rPr>
        <w:t xml:space="preserve"> compete in several </w:t>
      </w:r>
      <w:r w:rsidR="006338CE">
        <w:rPr>
          <w:sz w:val="24"/>
          <w:szCs w:val="24"/>
        </w:rPr>
        <w:t>culturally based</w:t>
      </w:r>
      <w:r w:rsidR="00A4705E">
        <w:rPr>
          <w:sz w:val="24"/>
          <w:szCs w:val="24"/>
        </w:rPr>
        <w:t xml:space="preserve"> competition categories (interview, public speaking, dance, essay, and traditional talent); each contestant’s presentations are</w:t>
      </w:r>
      <w:r w:rsidR="006338CE">
        <w:rPr>
          <w:sz w:val="24"/>
          <w:szCs w:val="24"/>
        </w:rPr>
        <w:t xml:space="preserve"> </w:t>
      </w:r>
      <w:r w:rsidR="00A4705E">
        <w:rPr>
          <w:sz w:val="24"/>
          <w:szCs w:val="24"/>
        </w:rPr>
        <w:t xml:space="preserve">representative of their </w:t>
      </w:r>
      <w:r w:rsidR="006338CE">
        <w:rPr>
          <w:sz w:val="24"/>
          <w:szCs w:val="24"/>
        </w:rPr>
        <w:t>respective tribes.  Miss Indian World serves as a representative of Native and Indigenous people as a cultural goodwill ambassador. The Miss Indian World Pageant is not a “beauty pageant”, it is exemplary of Native American Culture and identity presented from the perspective of Native American women.</w:t>
      </w:r>
    </w:p>
    <w:p w14:paraId="15053EB6" w14:textId="6A027A2F" w:rsidR="0072789C" w:rsidRDefault="0072789C">
      <w:pPr>
        <w:rPr>
          <w:sz w:val="24"/>
          <w:szCs w:val="24"/>
        </w:rPr>
      </w:pPr>
      <w:r>
        <w:rPr>
          <w:sz w:val="24"/>
          <w:szCs w:val="24"/>
        </w:rPr>
        <w:t xml:space="preserve">Advance ticket sales for the Miss Indian World Traditional Presentations and Gathering of Nations Powwow, along with camping </w:t>
      </w:r>
      <w:r w:rsidR="00351509">
        <w:rPr>
          <w:sz w:val="24"/>
          <w:szCs w:val="24"/>
        </w:rPr>
        <w:t xml:space="preserve">(on the grounds at Expo NM with amenities) </w:t>
      </w:r>
      <w:r>
        <w:rPr>
          <w:sz w:val="24"/>
          <w:szCs w:val="24"/>
        </w:rPr>
        <w:t>will begin November 1</w:t>
      </w:r>
      <w:r w:rsidRPr="0072789C">
        <w:rPr>
          <w:sz w:val="24"/>
          <w:szCs w:val="24"/>
          <w:vertAlign w:val="superscript"/>
        </w:rPr>
        <w:t>st</w:t>
      </w:r>
      <w:r>
        <w:rPr>
          <w:sz w:val="24"/>
          <w:szCs w:val="24"/>
        </w:rPr>
        <w:t xml:space="preserve"> on the Gathering of Nations website</w:t>
      </w:r>
      <w:r w:rsidRPr="00BF2414">
        <w:rPr>
          <w:color w:val="FFFFFF" w:themeColor="background1"/>
          <w:sz w:val="24"/>
          <w:szCs w:val="24"/>
        </w:rPr>
        <w:t xml:space="preserve">, </w:t>
      </w:r>
      <w:hyperlink r:id="rId7" w:history="1">
        <w:r w:rsidRPr="00BF2414">
          <w:rPr>
            <w:rStyle w:val="Hyperlink"/>
            <w:color w:val="FFFFFF" w:themeColor="background1"/>
            <w:sz w:val="24"/>
            <w:szCs w:val="24"/>
          </w:rPr>
          <w:t>www.gatheringofnations.com</w:t>
        </w:r>
      </w:hyperlink>
      <w:r w:rsidRPr="00BF2414">
        <w:rPr>
          <w:color w:val="FFFFFF" w:themeColor="background1"/>
          <w:sz w:val="24"/>
          <w:szCs w:val="24"/>
        </w:rPr>
        <w:t xml:space="preserve">.  </w:t>
      </w:r>
      <w:r>
        <w:rPr>
          <w:sz w:val="24"/>
          <w:szCs w:val="24"/>
        </w:rPr>
        <w:t>Tickets start at $25 for one day, offering two-day passes as well as VIP seating.  Tickets are always available</w:t>
      </w:r>
      <w:r w:rsidR="00351509">
        <w:rPr>
          <w:sz w:val="24"/>
          <w:szCs w:val="24"/>
        </w:rPr>
        <w:t xml:space="preserve"> for purchase</w:t>
      </w:r>
      <w:r>
        <w:rPr>
          <w:sz w:val="24"/>
          <w:szCs w:val="24"/>
        </w:rPr>
        <w:t xml:space="preserve"> at the event.  General parking is available at Expo NM.   Links to camping, hotels, and all other details, visit the Gathering of Nations website.  The Gathering of Nations Pow Wow ensures a safe and fun environment for everyone.  </w:t>
      </w:r>
    </w:p>
    <w:p w14:paraId="15BAEC0A" w14:textId="1EF5CEA2" w:rsidR="0072789C" w:rsidRPr="00E64EF1" w:rsidRDefault="0072789C">
      <w:pPr>
        <w:rPr>
          <w:b/>
          <w:bCs/>
          <w:sz w:val="24"/>
          <w:szCs w:val="24"/>
        </w:rPr>
      </w:pPr>
      <w:r w:rsidRPr="00E64EF1">
        <w:rPr>
          <w:b/>
          <w:bCs/>
          <w:sz w:val="24"/>
          <w:szCs w:val="24"/>
        </w:rPr>
        <w:t xml:space="preserve">Please see poster art in attachment. </w:t>
      </w:r>
    </w:p>
    <w:p w14:paraId="70D8E626" w14:textId="2BD9E465" w:rsidR="0072789C" w:rsidRPr="00BF2414" w:rsidRDefault="0072789C">
      <w:pPr>
        <w:rPr>
          <w:color w:val="FFFFFF" w:themeColor="background1"/>
          <w:sz w:val="24"/>
          <w:szCs w:val="24"/>
        </w:rPr>
      </w:pPr>
      <w:r w:rsidRPr="00E64EF1">
        <w:rPr>
          <w:b/>
          <w:bCs/>
          <w:sz w:val="24"/>
          <w:szCs w:val="24"/>
        </w:rPr>
        <w:t xml:space="preserve">More information on tickets, camping, schedule and more available at </w:t>
      </w:r>
      <w:hyperlink r:id="rId8" w:history="1">
        <w:r w:rsidRPr="00BF2414">
          <w:rPr>
            <w:rStyle w:val="Hyperlink"/>
            <w:b/>
            <w:bCs/>
            <w:color w:val="FFFFFF" w:themeColor="background1"/>
            <w:sz w:val="24"/>
            <w:szCs w:val="24"/>
          </w:rPr>
          <w:t>www.gatheringofnations.com</w:t>
        </w:r>
      </w:hyperlink>
      <w:r w:rsidRPr="00BF2414">
        <w:rPr>
          <w:b/>
          <w:bCs/>
          <w:color w:val="FFFFFF" w:themeColor="background1"/>
          <w:sz w:val="24"/>
          <w:szCs w:val="24"/>
        </w:rPr>
        <w:t>.</w:t>
      </w:r>
      <w:r w:rsidRPr="00BF2414">
        <w:rPr>
          <w:color w:val="FFFFFF" w:themeColor="background1"/>
          <w:sz w:val="24"/>
          <w:szCs w:val="24"/>
        </w:rPr>
        <w:t xml:space="preserve">  </w:t>
      </w:r>
      <w:r w:rsidR="00C06829" w:rsidRPr="00BF2414">
        <w:rPr>
          <w:color w:val="FFFFFF" w:themeColor="background1"/>
          <w:sz w:val="24"/>
          <w:szCs w:val="24"/>
        </w:rPr>
        <w:t>The w</w:t>
      </w:r>
      <w:r w:rsidRPr="00BF2414">
        <w:rPr>
          <w:color w:val="FFFFFF" w:themeColor="background1"/>
          <w:sz w:val="24"/>
          <w:szCs w:val="24"/>
        </w:rPr>
        <w:t xml:space="preserve">ebsite will be updated frequently with details and information. </w:t>
      </w:r>
    </w:p>
    <w:p w14:paraId="02F944A2" w14:textId="77777777" w:rsidR="001C2C56" w:rsidRDefault="001C2C56">
      <w:pPr>
        <w:rPr>
          <w:sz w:val="24"/>
          <w:szCs w:val="24"/>
        </w:rPr>
      </w:pPr>
    </w:p>
    <w:p w14:paraId="0F26CBD4" w14:textId="7118E01B" w:rsidR="001C2C56" w:rsidRDefault="001C2C56" w:rsidP="001C2C56">
      <w:pPr>
        <w:jc w:val="center"/>
        <w:rPr>
          <w:sz w:val="24"/>
          <w:szCs w:val="24"/>
        </w:rPr>
      </w:pPr>
      <w:r>
        <w:rPr>
          <w:sz w:val="24"/>
          <w:szCs w:val="24"/>
        </w:rPr>
        <w:t>###</w:t>
      </w:r>
    </w:p>
    <w:sectPr w:rsidR="001C2C5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B51C5" w14:textId="77777777" w:rsidR="000F30B3" w:rsidRDefault="000F30B3" w:rsidP="001C2C56">
      <w:pPr>
        <w:spacing w:after="0" w:line="240" w:lineRule="auto"/>
      </w:pPr>
      <w:r>
        <w:separator/>
      </w:r>
    </w:p>
  </w:endnote>
  <w:endnote w:type="continuationSeparator" w:id="0">
    <w:p w14:paraId="5401FECC" w14:textId="77777777" w:rsidR="000F30B3" w:rsidRDefault="000F30B3" w:rsidP="001C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C0B8" w14:textId="77777777" w:rsidR="00BF2414" w:rsidRDefault="00BF2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DD82A039EADB49CC98D93DA1D540630C"/>
      </w:placeholder>
      <w:temporary/>
      <w:showingPlcHdr/>
      <w15:appearance w15:val="hidden"/>
    </w:sdtPr>
    <w:sdtContent>
      <w:p w14:paraId="394E4B1B" w14:textId="77777777" w:rsidR="00BF2414" w:rsidRDefault="00BF2414">
        <w:pPr>
          <w:pStyle w:val="Footer"/>
        </w:pPr>
        <w:r>
          <w:t>[Type here]</w:t>
        </w:r>
      </w:p>
    </w:sdtContent>
  </w:sdt>
  <w:p w14:paraId="598BB04D" w14:textId="77777777" w:rsidR="00BF2414" w:rsidRDefault="00BF2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83F0" w14:textId="77777777" w:rsidR="00BF2414" w:rsidRDefault="00BF2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36FE" w14:textId="77777777" w:rsidR="000F30B3" w:rsidRDefault="000F30B3" w:rsidP="001C2C56">
      <w:pPr>
        <w:spacing w:after="0" w:line="240" w:lineRule="auto"/>
      </w:pPr>
      <w:r>
        <w:separator/>
      </w:r>
    </w:p>
  </w:footnote>
  <w:footnote w:type="continuationSeparator" w:id="0">
    <w:p w14:paraId="323EB774" w14:textId="77777777" w:rsidR="000F30B3" w:rsidRDefault="000F30B3" w:rsidP="001C2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A3E5" w14:textId="77777777" w:rsidR="00BF2414" w:rsidRDefault="00BF2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9DC6" w14:textId="74466656" w:rsidR="001C2C56" w:rsidRDefault="00BF2414" w:rsidP="001C2C56">
    <w:pPr>
      <w:pStyle w:val="Header"/>
      <w:jc w:val="center"/>
    </w:pPr>
    <w:r>
      <w:rPr>
        <w:noProof/>
      </w:rPr>
      <w:drawing>
        <wp:inline distT="0" distB="0" distL="0" distR="0" wp14:anchorId="4BD0D4E5" wp14:editId="794FE212">
          <wp:extent cx="1304925" cy="1304925"/>
          <wp:effectExtent l="0" t="0" r="9525" b="9525"/>
          <wp:docPr id="635099977" name="Picture 1" descr="A blue roses and a 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099977" name="Picture 1" descr="A blue roses and a map&#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inline>
      </w:drawing>
    </w:r>
  </w:p>
  <w:p w14:paraId="21BAE4BA" w14:textId="559D843C" w:rsidR="001C2C56" w:rsidRPr="001C2C56" w:rsidRDefault="001C2C56" w:rsidP="001C2C56">
    <w:pPr>
      <w:pStyle w:val="Header"/>
      <w:jc w:val="center"/>
      <w:rPr>
        <w:rFonts w:ascii="Bodoni MT Black" w:hAnsi="Bodoni MT Black"/>
        <w:i/>
        <w:iCs/>
        <w:color w:val="0070C0"/>
        <w:sz w:val="24"/>
        <w:szCs w:val="24"/>
      </w:rPr>
    </w:pPr>
    <w:r w:rsidRPr="001C2C56">
      <w:rPr>
        <w:rFonts w:ascii="Bodoni MT Black" w:hAnsi="Bodoni MT Black"/>
        <w:i/>
        <w:iCs/>
        <w:color w:val="0070C0"/>
        <w:sz w:val="24"/>
        <w:szCs w:val="24"/>
      </w:rPr>
      <w:t>GATHERING OF NATIONS LIMITED</w:t>
    </w:r>
  </w:p>
  <w:p w14:paraId="72B24580" w14:textId="77777777" w:rsidR="001C2C56" w:rsidRDefault="001C2C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E0DF" w14:textId="77777777" w:rsidR="00BF2414" w:rsidRDefault="00BF24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60"/>
    <w:rsid w:val="000F30B3"/>
    <w:rsid w:val="001C2C56"/>
    <w:rsid w:val="001C329F"/>
    <w:rsid w:val="002A5942"/>
    <w:rsid w:val="00351509"/>
    <w:rsid w:val="003D216C"/>
    <w:rsid w:val="004D4F60"/>
    <w:rsid w:val="006338CE"/>
    <w:rsid w:val="0072789C"/>
    <w:rsid w:val="00791D6C"/>
    <w:rsid w:val="00987664"/>
    <w:rsid w:val="00A4705E"/>
    <w:rsid w:val="00B81DCE"/>
    <w:rsid w:val="00BF2414"/>
    <w:rsid w:val="00C06829"/>
    <w:rsid w:val="00E64EF1"/>
    <w:rsid w:val="00E7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C0851"/>
  <w15:chartTrackingRefBased/>
  <w15:docId w15:val="{1C27D04B-68E0-499C-8D23-97BE9B9D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89C"/>
    <w:rPr>
      <w:color w:val="0563C1" w:themeColor="hyperlink"/>
      <w:u w:val="single"/>
    </w:rPr>
  </w:style>
  <w:style w:type="character" w:styleId="UnresolvedMention">
    <w:name w:val="Unresolved Mention"/>
    <w:basedOn w:val="DefaultParagraphFont"/>
    <w:uiPriority w:val="99"/>
    <w:semiHidden/>
    <w:unhideWhenUsed/>
    <w:rsid w:val="0072789C"/>
    <w:rPr>
      <w:color w:val="605E5C"/>
      <w:shd w:val="clear" w:color="auto" w:fill="E1DFDD"/>
    </w:rPr>
  </w:style>
  <w:style w:type="paragraph" w:styleId="Header">
    <w:name w:val="header"/>
    <w:basedOn w:val="Normal"/>
    <w:link w:val="HeaderChar"/>
    <w:uiPriority w:val="99"/>
    <w:unhideWhenUsed/>
    <w:rsid w:val="001C2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C56"/>
  </w:style>
  <w:style w:type="paragraph" w:styleId="Footer">
    <w:name w:val="footer"/>
    <w:basedOn w:val="Normal"/>
    <w:link w:val="FooterChar"/>
    <w:uiPriority w:val="99"/>
    <w:unhideWhenUsed/>
    <w:rsid w:val="001C2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theringofnations.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gatheringofnations.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hyperlink" Target="mailto:info@gonldt.org"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82A039EADB49CC98D93DA1D540630C"/>
        <w:category>
          <w:name w:val="General"/>
          <w:gallery w:val="placeholder"/>
        </w:category>
        <w:types>
          <w:type w:val="bbPlcHdr"/>
        </w:types>
        <w:behaviors>
          <w:behavior w:val="content"/>
        </w:behaviors>
        <w:guid w:val="{AA8B282F-601A-4365-8394-27A659F0BC59}"/>
      </w:docPartPr>
      <w:docPartBody>
        <w:p w:rsidR="00000000" w:rsidRDefault="005A3455" w:rsidP="005A3455">
          <w:pPr>
            <w:pStyle w:val="DD82A039EADB49CC98D93DA1D540630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55"/>
    <w:rsid w:val="005A3455"/>
    <w:rsid w:val="00975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82A039EADB49CC98D93DA1D540630C">
    <w:name w:val="DD82A039EADB49CC98D93DA1D540630C"/>
    <w:rsid w:val="005A34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Melonie Mathews</dc:creator>
  <cp:keywords/>
  <dc:description/>
  <cp:lastModifiedBy>Melonie Mathews</cp:lastModifiedBy>
  <cp:revision>5</cp:revision>
  <dcterms:created xsi:type="dcterms:W3CDTF">2023-09-09T15:54:00Z</dcterms:created>
  <dcterms:modified xsi:type="dcterms:W3CDTF">2023-09-09T19:21:00Z</dcterms:modified>
</cp:coreProperties>
</file>